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B1" w:rsidRPr="00565182" w:rsidRDefault="005036B1" w:rsidP="005036B1">
      <w:pPr>
        <w:spacing w:before="100" w:beforeAutospacing="1" w:after="100" w:afterAutospacing="1" w:line="240" w:lineRule="auto"/>
        <w:outlineLvl w:val="1"/>
        <w:rPr>
          <w:b/>
        </w:rPr>
      </w:pPr>
      <w:r w:rsidRPr="00565182">
        <w:rPr>
          <w:b/>
        </w:rPr>
        <w:t>Now DO the New Everyday with Tata DOCOMO Daily Plans</w:t>
      </w:r>
    </w:p>
    <w:p w:rsidR="005036B1" w:rsidRDefault="005036B1" w:rsidP="005036B1">
      <w:pPr>
        <w:pStyle w:val="Heading2"/>
        <w:spacing w:line="384" w:lineRule="atLeast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r w:rsidRPr="005651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very day is a new day so why have the same talk plans every day?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Doesn’t a brand new day call,</w:t>
      </w:r>
      <w:r w:rsidRPr="005651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for a brand new plan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? </w:t>
      </w:r>
      <w:r w:rsidRPr="005651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To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answer </w:t>
      </w:r>
      <w:r w:rsidRPr="005651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these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questions for prepay</w:t>
      </w:r>
      <w:r w:rsidRPr="005651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proofErr w:type="gramStart"/>
      <w:r w:rsidRPr="005651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consumers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proofErr w:type="gramEnd"/>
      <w:r w:rsidRPr="005651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Tata DOCOMO has </w:t>
      </w:r>
      <w:r w:rsidRPr="004D6712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launched their all new “Daily Plans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”. </w:t>
      </w:r>
      <w:r w:rsidRPr="004D6712">
        <w:rPr>
          <w:rFonts w:asciiTheme="minorHAnsi" w:hAnsiTheme="minorHAnsi" w:cstheme="minorHAnsi"/>
          <w:b w:val="0"/>
          <w:sz w:val="22"/>
          <w:szCs w:val="22"/>
          <w:lang w:val="en-US"/>
        </w:rPr>
        <w:t>The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Tata DOCOMO Daily Plans</w:t>
      </w:r>
      <w:r w:rsidRPr="004D6712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are </w:t>
      </w:r>
      <w:r w:rsidRPr="004D6712">
        <w:rPr>
          <w:rFonts w:asciiTheme="minorHAnsi" w:hAnsiTheme="minorHAnsi" w:cstheme="minorHAnsi"/>
          <w:b w:val="0"/>
          <w:sz w:val="22"/>
          <w:szCs w:val="22"/>
          <w:lang w:val="en-US"/>
        </w:rPr>
        <w:t>based on the insight that the consumer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>s</w:t>
      </w:r>
      <w:r w:rsidRPr="004D6712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who choose prepay as the means to go mobile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>,</w:t>
      </w:r>
      <w:r w:rsidRPr="004D6712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>seek</w:t>
      </w:r>
      <w:r w:rsidRPr="004D6712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flexibility</w:t>
      </w:r>
      <w:r>
        <w:rPr>
          <w:rFonts w:asciiTheme="minorHAnsi" w:hAnsiTheme="minorHAnsi" w:cstheme="minorHAnsi"/>
          <w:b w:val="0"/>
          <w:sz w:val="22"/>
          <w:szCs w:val="22"/>
          <w:lang w:val="en-US"/>
        </w:rPr>
        <w:t>. Therefore they have the</w:t>
      </w:r>
      <w:r w:rsidRPr="005651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choice to choose a daily pack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that suits their immediate calling need,</w:t>
      </w:r>
      <w:r w:rsidRPr="00565182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on the fly without being locked into a longer term pack. </w:t>
      </w:r>
    </w:p>
    <w:p w:rsidR="005036B1" w:rsidRDefault="005036B1" w:rsidP="005036B1">
      <w:pPr>
        <w:spacing w:line="360" w:lineRule="auto"/>
        <w:jc w:val="both"/>
      </w:pPr>
      <w:r>
        <w:rPr>
          <w:lang w:val="en-US"/>
        </w:rPr>
        <w:t>Tata DOCOMO acknowledges that the customer’s needs might vary on a daily basis and hence gives the consumer the opportunity to choose plans with a single day’s validity</w:t>
      </w:r>
      <w:r w:rsidRPr="00602605">
        <w:t xml:space="preserve">. The best part is that the power to choose remains </w:t>
      </w:r>
      <w:r>
        <w:t>with the consumer, always. In order to subscribe to these plans, the Tata DOCOMO Prepay user has to simply dial *141# on his mobile and choose from amongst the Daily Plans available to him:</w:t>
      </w:r>
    </w:p>
    <w:p w:rsidR="005036B1" w:rsidRDefault="005036B1" w:rsidP="005036B1">
      <w:pPr>
        <w:pStyle w:val="ListParagraph"/>
        <w:numPr>
          <w:ilvl w:val="0"/>
          <w:numId w:val="1"/>
        </w:numPr>
        <w:spacing w:line="360" w:lineRule="auto"/>
        <w:jc w:val="both"/>
      </w:pPr>
      <w:r>
        <w:t>on Local , STD , ISD &amp; Night Calling (</w:t>
      </w:r>
      <w:r w:rsidRPr="00853E90">
        <w:t>Talkathon, Night Birds</w:t>
      </w:r>
      <w:r>
        <w:t>, World Calling</w:t>
      </w:r>
      <w:r w:rsidRPr="00853E90">
        <w:t>)</w:t>
      </w:r>
    </w:p>
    <w:p w:rsidR="005036B1" w:rsidRDefault="005036B1" w:rsidP="005036B1">
      <w:pPr>
        <w:pStyle w:val="ListParagraph"/>
        <w:numPr>
          <w:ilvl w:val="0"/>
          <w:numId w:val="1"/>
        </w:numPr>
        <w:spacing w:line="360" w:lineRule="auto"/>
        <w:jc w:val="both"/>
      </w:pPr>
      <w:r>
        <w:t>on GPRS</w:t>
      </w:r>
    </w:p>
    <w:p w:rsidR="005036B1" w:rsidRDefault="005036B1" w:rsidP="005036B1">
      <w:pPr>
        <w:pStyle w:val="ListParagraph"/>
        <w:numPr>
          <w:ilvl w:val="0"/>
          <w:numId w:val="1"/>
        </w:numPr>
        <w:spacing w:line="360" w:lineRule="auto"/>
        <w:jc w:val="both"/>
      </w:pPr>
      <w:r>
        <w:t>on Music , Cricket Alerts ( Entertainment)</w:t>
      </w:r>
    </w:p>
    <w:p w:rsidR="005036B1" w:rsidRDefault="005036B1" w:rsidP="005036B1">
      <w:pPr>
        <w:spacing w:line="360" w:lineRule="auto"/>
        <w:jc w:val="both"/>
      </w:pPr>
    </w:p>
    <w:p w:rsidR="005036B1" w:rsidRDefault="005036B1" w:rsidP="005036B1">
      <w:pPr>
        <w:spacing w:line="360" w:lineRule="auto"/>
        <w:jc w:val="both"/>
        <w:rPr>
          <w:rStyle w:val="uistorymessage"/>
          <w:rFonts w:cstheme="minorHAnsi"/>
          <w:color w:val="000000" w:themeColor="text1"/>
        </w:rPr>
      </w:pPr>
      <w:r>
        <w:t xml:space="preserve">With plans starting @ Rs 5 only, life was never simpler. The ease of activation process ensures a smooth and satisfying experience for the consumer at minimal costs. </w:t>
      </w:r>
      <w:r w:rsidRPr="00D14122">
        <w:t>The pack</w:t>
      </w:r>
      <w:r>
        <w:t>s</w:t>
      </w:r>
      <w:r w:rsidRPr="00D14122">
        <w:t xml:space="preserve"> get activated within </w:t>
      </w:r>
      <w:r>
        <w:t>2 hours</w:t>
      </w:r>
      <w:r w:rsidRPr="00D14122">
        <w:t xml:space="preserve"> of request receipt on the system. What more, </w:t>
      </w:r>
      <w:r>
        <w:t>consumers</w:t>
      </w:r>
      <w:r w:rsidRPr="00D14122">
        <w:t xml:space="preserve"> can activate multiple packs within the same day. </w:t>
      </w:r>
      <w:r>
        <w:rPr>
          <w:rStyle w:val="uistorymessage"/>
          <w:rFonts w:cstheme="minorHAnsi"/>
          <w:color w:val="000000" w:themeColor="text1"/>
        </w:rPr>
        <w:t xml:space="preserve">So what are you waiting for? </w:t>
      </w:r>
      <w:r w:rsidRPr="00D14122">
        <w:t>To check out all the</w:t>
      </w:r>
      <w:r>
        <w:t xml:space="preserve"> available</w:t>
      </w:r>
      <w:r w:rsidRPr="00D14122">
        <w:t xml:space="preserve"> plans and more details, visit ‘tatadocomo</w:t>
      </w:r>
      <w:r w:rsidRPr="00CA7FE9">
        <w:rPr>
          <w:rStyle w:val="uistorymessage"/>
          <w:rFonts w:cstheme="minorHAnsi"/>
          <w:color w:val="000000" w:themeColor="text1"/>
        </w:rPr>
        <w:t>.com/daily-plans.aspx</w:t>
      </w:r>
      <w:r>
        <w:rPr>
          <w:rStyle w:val="uistorymessage"/>
          <w:rFonts w:cstheme="minorHAnsi"/>
          <w:color w:val="000000" w:themeColor="text1"/>
        </w:rPr>
        <w:t>’.</w:t>
      </w:r>
    </w:p>
    <w:p w:rsidR="005036B1" w:rsidRDefault="005036B1" w:rsidP="005036B1">
      <w:pPr>
        <w:spacing w:line="360" w:lineRule="auto"/>
        <w:jc w:val="both"/>
        <w:rPr>
          <w:rStyle w:val="uistorymessage"/>
          <w:rFonts w:cstheme="minorHAnsi"/>
          <w:color w:val="000000" w:themeColor="text1"/>
        </w:rPr>
      </w:pPr>
    </w:p>
    <w:p w:rsidR="005036B1" w:rsidRDefault="005036B1" w:rsidP="005036B1">
      <w:pPr>
        <w:spacing w:line="360" w:lineRule="auto"/>
        <w:jc w:val="both"/>
        <w:rPr>
          <w:rStyle w:val="uistorymessage"/>
          <w:rFonts w:cstheme="minorHAnsi"/>
          <w:color w:val="000000" w:themeColor="text1"/>
        </w:rPr>
      </w:pPr>
      <w:r>
        <w:rPr>
          <w:rStyle w:val="uistorymessage"/>
          <w:rFonts w:cstheme="minorHAnsi"/>
          <w:color w:val="000000" w:themeColor="text1"/>
        </w:rPr>
        <w:t xml:space="preserve">Give your day a new twist with Tata DOCOMO and start afresh today. </w:t>
      </w:r>
    </w:p>
    <w:p w:rsidR="007741A2" w:rsidRDefault="007741A2"/>
    <w:sectPr w:rsidR="007741A2" w:rsidSect="0077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02084"/>
    <w:multiLevelType w:val="hybridMultilevel"/>
    <w:tmpl w:val="FDE8364A"/>
    <w:lvl w:ilvl="0" w:tplc="718A3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36B1"/>
    <w:rsid w:val="005036B1"/>
    <w:rsid w:val="0077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B1"/>
  </w:style>
  <w:style w:type="paragraph" w:styleId="Heading2">
    <w:name w:val="heading 2"/>
    <w:basedOn w:val="Normal"/>
    <w:link w:val="Heading2Char"/>
    <w:uiPriority w:val="9"/>
    <w:qFormat/>
    <w:rsid w:val="00503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36B1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uistorymessage">
    <w:name w:val="uistory_message"/>
    <w:basedOn w:val="DefaultParagraphFont"/>
    <w:rsid w:val="005036B1"/>
  </w:style>
  <w:style w:type="paragraph" w:styleId="ListParagraph">
    <w:name w:val="List Paragraph"/>
    <w:basedOn w:val="Normal"/>
    <w:uiPriority w:val="34"/>
    <w:qFormat/>
    <w:rsid w:val="0050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IBS3</dc:creator>
  <cp:lastModifiedBy>IBS3</cp:lastModifiedBy>
  <cp:revision>1</cp:revision>
  <dcterms:created xsi:type="dcterms:W3CDTF">2010-03-16T10:46:00Z</dcterms:created>
  <dcterms:modified xsi:type="dcterms:W3CDTF">2010-03-16T10:46:00Z</dcterms:modified>
</cp:coreProperties>
</file>